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04B6E" w14:textId="076B1280" w:rsidR="001D551F" w:rsidRPr="00C0448C" w:rsidRDefault="001D551F" w:rsidP="001D551F">
      <w:pPr>
        <w:pStyle w:val="Nadpis1"/>
        <w:jc w:val="center"/>
        <w:rPr>
          <w:rFonts w:ascii="Fira Sans" w:hAnsi="Fira Sans" w:cs="Times New Roman"/>
          <w:b/>
          <w:bCs/>
          <w:color w:val="003045" w:themeColor="accent1"/>
          <w:sz w:val="30"/>
          <w:szCs w:val="30"/>
        </w:rPr>
      </w:pPr>
      <w:r w:rsidRPr="001D551F">
        <w:rPr>
          <w:rFonts w:ascii="Fira Sans" w:hAnsi="Fira Sans" w:cs="Times New Roman"/>
          <w:b/>
          <w:bCs/>
          <w:color w:val="B61133" w:themeColor="background1"/>
          <w:sz w:val="30"/>
          <w:szCs w:val="30"/>
        </w:rPr>
        <w:t xml:space="preserve">Návrh na  DOS </w:t>
      </w:r>
      <w:r>
        <w:rPr>
          <w:rFonts w:ascii="Fira Sans" w:hAnsi="Fira Sans" w:cs="Times New Roman"/>
          <w:b/>
          <w:bCs/>
          <w:color w:val="B61133" w:themeColor="background1"/>
          <w:sz w:val="30"/>
          <w:szCs w:val="30"/>
        </w:rPr>
        <w:br/>
      </w:r>
      <w:r w:rsidRPr="00C0448C">
        <w:rPr>
          <w:rFonts w:ascii="Fira Sans" w:hAnsi="Fira Sans"/>
          <w:color w:val="003045" w:themeColor="accent1"/>
          <w:sz w:val="18"/>
          <w:szCs w:val="18"/>
        </w:rPr>
        <w:t xml:space="preserve">(vyplní odosielajúci lekár) </w:t>
      </w:r>
      <w:r w:rsidRPr="00C0448C">
        <w:rPr>
          <w:rFonts w:ascii="Fira Sans" w:hAnsi="Fira Sans"/>
          <w:color w:val="003045" w:themeColor="accent1"/>
          <w:sz w:val="18"/>
          <w:szCs w:val="18"/>
        </w:rPr>
        <w:br/>
      </w:r>
    </w:p>
    <w:p w14:paraId="7F9CED15" w14:textId="4B871A6B" w:rsidR="001D551F" w:rsidRPr="00C0448C" w:rsidRDefault="001D551F" w:rsidP="001D551F">
      <w:pPr>
        <w:pBdr>
          <w:bottom w:val="single" w:sz="12" w:space="1" w:color="auto"/>
        </w:pBd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b/>
          <w:bCs/>
          <w:color w:val="003045" w:themeColor="accent1"/>
          <w:szCs w:val="18"/>
        </w:rPr>
        <w:t>Meno, Priezvisko pacienta</w:t>
      </w:r>
      <w:r w:rsidRPr="00C0448C">
        <w:rPr>
          <w:rFonts w:ascii="Fira Sans" w:hAnsi="Fira Sans"/>
          <w:color w:val="003045" w:themeColor="accent1"/>
          <w:szCs w:val="18"/>
        </w:rPr>
        <w:t>:</w:t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b/>
          <w:bCs/>
          <w:color w:val="003045" w:themeColor="accent1"/>
          <w:szCs w:val="18"/>
        </w:rPr>
        <w:t>Rodné číslo</w:t>
      </w:r>
      <w:r w:rsidRPr="00C0448C">
        <w:rPr>
          <w:rFonts w:ascii="Fira Sans" w:hAnsi="Fira Sans"/>
          <w:color w:val="003045" w:themeColor="accent1"/>
          <w:szCs w:val="18"/>
        </w:rPr>
        <w:t>:</w:t>
      </w:r>
      <w:r w:rsidRPr="00C0448C">
        <w:rPr>
          <w:rFonts w:ascii="Fira Sans" w:hAnsi="Fira Sans"/>
          <w:color w:val="003045" w:themeColor="accent1"/>
          <w:szCs w:val="18"/>
        </w:rPr>
        <w:br/>
      </w:r>
      <w:r w:rsidRPr="00C0448C">
        <w:rPr>
          <w:rFonts w:ascii="Fira Sans" w:hAnsi="Fira Sans"/>
          <w:b/>
          <w:bCs/>
          <w:color w:val="003045" w:themeColor="accent1"/>
          <w:szCs w:val="18"/>
        </w:rPr>
        <w:t>Adresa</w:t>
      </w:r>
      <w:r w:rsidRPr="00C0448C">
        <w:rPr>
          <w:rFonts w:ascii="Fira Sans" w:hAnsi="Fira Sans"/>
          <w:color w:val="003045" w:themeColor="accent1"/>
          <w:szCs w:val="18"/>
        </w:rPr>
        <w:t>:</w:t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b/>
          <w:bCs/>
          <w:color w:val="003045" w:themeColor="accent1"/>
          <w:szCs w:val="18"/>
        </w:rPr>
        <w:t>Poisťovňa</w:t>
      </w:r>
      <w:r w:rsidRPr="00C0448C">
        <w:rPr>
          <w:rFonts w:ascii="Fira Sans" w:hAnsi="Fira Sans"/>
          <w:color w:val="003045" w:themeColor="accent1"/>
          <w:szCs w:val="18"/>
        </w:rPr>
        <w:t>:</w:t>
      </w:r>
      <w:r w:rsidRPr="00C0448C">
        <w:rPr>
          <w:rFonts w:ascii="Fira Sans" w:hAnsi="Fira Sans"/>
          <w:color w:val="003045" w:themeColor="accent1"/>
          <w:szCs w:val="18"/>
        </w:rPr>
        <w:br/>
      </w:r>
      <w:r w:rsidRPr="00C0448C">
        <w:rPr>
          <w:rFonts w:ascii="Fira Sans" w:hAnsi="Fira Sans"/>
          <w:b/>
          <w:bCs/>
          <w:color w:val="003045" w:themeColor="accent1"/>
          <w:szCs w:val="18"/>
        </w:rPr>
        <w:t>PSČ</w:t>
      </w:r>
      <w:r w:rsidRPr="00C0448C">
        <w:rPr>
          <w:rFonts w:ascii="Fira Sans" w:hAnsi="Fira Sans"/>
          <w:color w:val="003045" w:themeColor="accent1"/>
          <w:szCs w:val="18"/>
        </w:rPr>
        <w:t>:</w:t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b/>
          <w:bCs/>
          <w:color w:val="003045" w:themeColor="accent1"/>
          <w:szCs w:val="18"/>
        </w:rPr>
        <w:t>Telef. kontakt</w:t>
      </w:r>
      <w:r w:rsidRPr="00C0448C">
        <w:rPr>
          <w:rFonts w:ascii="Fira Sans" w:hAnsi="Fira Sans"/>
          <w:color w:val="003045" w:themeColor="accent1"/>
          <w:szCs w:val="18"/>
        </w:rPr>
        <w:t>:</w:t>
      </w:r>
      <w:r w:rsidRPr="00C0448C">
        <w:rPr>
          <w:rFonts w:ascii="Fira Sans" w:hAnsi="Fira Sans"/>
          <w:color w:val="003045" w:themeColor="accent1"/>
          <w:szCs w:val="18"/>
        </w:rPr>
        <w:br/>
      </w:r>
    </w:p>
    <w:p w14:paraId="368ED95A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b/>
          <w:bCs/>
          <w:color w:val="003045" w:themeColor="accent1"/>
          <w:szCs w:val="18"/>
        </w:rPr>
        <w:t>Hlavná diagnóza príjmu</w:t>
      </w:r>
      <w:r w:rsidRPr="00C0448C">
        <w:rPr>
          <w:rFonts w:ascii="Fira Sans" w:hAnsi="Fira Sans"/>
          <w:color w:val="003045" w:themeColor="accent1"/>
          <w:szCs w:val="18"/>
        </w:rPr>
        <w:t xml:space="preserve"> (slovne a kód podľa MKCH):</w:t>
      </w:r>
    </w:p>
    <w:p w14:paraId="0F6F5CF9" w14:textId="190D46C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b/>
          <w:bCs/>
          <w:color w:val="003045" w:themeColor="accent1"/>
          <w:szCs w:val="18"/>
        </w:rPr>
        <w:t>Vedľajšie diagnózy</w:t>
      </w:r>
      <w:r w:rsidRPr="00C0448C">
        <w:rPr>
          <w:rFonts w:ascii="Fira Sans" w:hAnsi="Fira Sans"/>
          <w:color w:val="003045" w:themeColor="accent1"/>
          <w:szCs w:val="18"/>
        </w:rPr>
        <w:t xml:space="preserve"> (slovne):</w:t>
      </w:r>
    </w:p>
    <w:p w14:paraId="60B6262D" w14:textId="77777777" w:rsidR="001D551F" w:rsidRPr="00C0448C" w:rsidRDefault="001D551F" w:rsidP="001D551F">
      <w:pPr>
        <w:rPr>
          <w:rFonts w:ascii="Fira Sans" w:hAnsi="Fira Sans"/>
          <w:b/>
          <w:color w:val="003045" w:themeColor="accent1"/>
          <w:szCs w:val="18"/>
        </w:rPr>
      </w:pPr>
      <w:r w:rsidRPr="00C0448C">
        <w:rPr>
          <w:rFonts w:ascii="Fira Sans" w:hAnsi="Fira Sans"/>
          <w:b/>
          <w:color w:val="003045" w:themeColor="accent1"/>
          <w:szCs w:val="18"/>
        </w:rPr>
        <w:t>Kto prevezme pacienta po ukončení hospitalizácie do svojej starostlivosti (meno, priezvisko, telefón, adresa):</w:t>
      </w:r>
    </w:p>
    <w:p w14:paraId="21B0B91D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b/>
          <w:bCs/>
          <w:color w:val="003045" w:themeColor="accent1"/>
          <w:szCs w:val="18"/>
        </w:rPr>
        <w:t>Anamnéza</w:t>
      </w:r>
      <w:r w:rsidRPr="00C0448C">
        <w:rPr>
          <w:rFonts w:ascii="Fira Sans" w:hAnsi="Fira Sans"/>
          <w:color w:val="003045" w:themeColor="accent1"/>
          <w:szCs w:val="18"/>
        </w:rPr>
        <w:t>: (rodinná, osobná, alergická, sociálna):</w:t>
      </w:r>
    </w:p>
    <w:p w14:paraId="13BA5339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</w:p>
    <w:p w14:paraId="5CE94854" w14:textId="77777777" w:rsidR="001D551F" w:rsidRPr="00C0448C" w:rsidRDefault="001D551F" w:rsidP="001D551F">
      <w:pPr>
        <w:pBdr>
          <w:bottom w:val="single" w:sz="12" w:space="1" w:color="auto"/>
        </w:pBd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b/>
          <w:color w:val="003045" w:themeColor="accent1"/>
          <w:szCs w:val="18"/>
        </w:rPr>
        <w:t>Laboratórne výsledky max. 14 dní star</w:t>
      </w:r>
      <w:r w:rsidRPr="00C0448C">
        <w:rPr>
          <w:rFonts w:ascii="Fira Sans" w:hAnsi="Fira Sans"/>
          <w:color w:val="003045" w:themeColor="accent1"/>
          <w:szCs w:val="18"/>
        </w:rPr>
        <w:t xml:space="preserve"> :</w:t>
      </w:r>
      <w:r w:rsidRPr="00C0448C">
        <w:rPr>
          <w:rFonts w:ascii="Fira Sans" w:hAnsi="Fira Sans"/>
          <w:color w:val="003045" w:themeColor="accent1"/>
          <w:szCs w:val="18"/>
        </w:rPr>
        <w:br/>
        <w:t>Krvný obraz:</w:t>
      </w:r>
      <w:r w:rsidRPr="00C0448C">
        <w:rPr>
          <w:rFonts w:ascii="Fira Sans" w:hAnsi="Fira Sans"/>
          <w:color w:val="003045" w:themeColor="accent1"/>
          <w:szCs w:val="18"/>
        </w:rPr>
        <w:br/>
        <w:t xml:space="preserve">Biochémia: </w:t>
      </w:r>
      <w:r w:rsidRPr="00C0448C">
        <w:rPr>
          <w:rFonts w:ascii="Fira Sans" w:hAnsi="Fira Sans"/>
          <w:color w:val="003045" w:themeColor="accent1"/>
          <w:szCs w:val="18"/>
        </w:rPr>
        <w:br/>
        <w:t>Moč chemicky + sediment:</w:t>
      </w:r>
      <w:r w:rsidRPr="00C0448C">
        <w:rPr>
          <w:rFonts w:ascii="Fira Sans" w:hAnsi="Fira Sans"/>
          <w:color w:val="003045" w:themeColor="accent1"/>
          <w:szCs w:val="18"/>
        </w:rPr>
        <w:br/>
      </w:r>
    </w:p>
    <w:p w14:paraId="32F8ACC6" w14:textId="0908FC74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color w:val="003045" w:themeColor="accent1"/>
          <w:szCs w:val="18"/>
        </w:rPr>
        <w:t>(zakrúžkovať správne )</w:t>
      </w:r>
    </w:p>
    <w:p w14:paraId="01774576" w14:textId="1193C236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b/>
          <w:bCs/>
          <w:color w:val="003045" w:themeColor="accent1"/>
          <w:szCs w:val="18"/>
        </w:rPr>
        <w:t>Stupeň sebestačnosti:</w:t>
      </w:r>
      <w:r w:rsidRPr="00C0448C">
        <w:rPr>
          <w:rFonts w:ascii="Fira Sans" w:hAnsi="Fira Sans"/>
          <w:color w:val="003045" w:themeColor="accent1"/>
          <w:szCs w:val="18"/>
        </w:rPr>
        <w:br/>
        <w:t>sebestačný</w:t>
      </w:r>
      <w:r w:rsidRPr="00C0448C">
        <w:rPr>
          <w:rFonts w:ascii="Fira Sans" w:hAnsi="Fira Sans"/>
          <w:color w:val="003045" w:themeColor="accent1"/>
          <w:szCs w:val="18"/>
        </w:rPr>
        <w:br/>
        <w:t>čiastočne nesebestačný (v oblasti):</w:t>
      </w:r>
      <w:r w:rsidRPr="00C0448C">
        <w:rPr>
          <w:rFonts w:ascii="Fira Sans" w:hAnsi="Fira Sans"/>
          <w:color w:val="003045" w:themeColor="accent1"/>
          <w:szCs w:val="18"/>
        </w:rPr>
        <w:br/>
        <w:t>úplne nesebestačný – odkázaný na pomoc druhej osoby v plnom rozsahu</w:t>
      </w:r>
    </w:p>
    <w:p w14:paraId="1760B768" w14:textId="6482D148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b/>
          <w:bCs/>
          <w:color w:val="003045" w:themeColor="accent1"/>
          <w:szCs w:val="18"/>
        </w:rPr>
        <w:t>Mobilita</w:t>
      </w:r>
      <w:r w:rsidRPr="00C0448C">
        <w:rPr>
          <w:rFonts w:ascii="Fira Sans" w:hAnsi="Fira Sans"/>
          <w:color w:val="003045" w:themeColor="accent1"/>
          <w:szCs w:val="18"/>
        </w:rPr>
        <w:t>:</w:t>
      </w:r>
      <w:r w:rsidRPr="00C0448C">
        <w:rPr>
          <w:rFonts w:ascii="Fira Sans" w:hAnsi="Fira Sans"/>
          <w:color w:val="003045" w:themeColor="accent1"/>
          <w:szCs w:val="18"/>
        </w:rPr>
        <w:br/>
        <w:t>samostatne</w:t>
      </w:r>
      <w:r w:rsidRPr="00C0448C">
        <w:rPr>
          <w:rFonts w:ascii="Fira Sans" w:hAnsi="Fira Sans"/>
          <w:color w:val="003045" w:themeColor="accent1"/>
          <w:szCs w:val="18"/>
        </w:rPr>
        <w:br/>
        <w:t xml:space="preserve">pomocou podpornej osoby </w:t>
      </w:r>
      <w:r w:rsidRPr="00C0448C">
        <w:rPr>
          <w:rFonts w:ascii="Fira Sans" w:hAnsi="Fira Sans"/>
          <w:color w:val="003045" w:themeColor="accent1"/>
          <w:szCs w:val="18"/>
        </w:rPr>
        <w:br/>
        <w:t>s pomocou barlí</w:t>
      </w:r>
      <w:r w:rsidRPr="00C0448C">
        <w:rPr>
          <w:rFonts w:ascii="Fira Sans" w:hAnsi="Fira Sans"/>
          <w:color w:val="003045" w:themeColor="accent1"/>
          <w:szCs w:val="18"/>
        </w:rPr>
        <w:br/>
        <w:t>na vozíku</w:t>
      </w:r>
      <w:r w:rsidRPr="00C0448C">
        <w:rPr>
          <w:rFonts w:ascii="Fira Sans" w:hAnsi="Fira Sans"/>
          <w:color w:val="003045" w:themeColor="accent1"/>
          <w:szCs w:val="18"/>
        </w:rPr>
        <w:br/>
        <w:t>ležiaci</w:t>
      </w:r>
    </w:p>
    <w:p w14:paraId="6E875023" w14:textId="28902ACF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b/>
          <w:bCs/>
          <w:color w:val="003045" w:themeColor="accent1"/>
          <w:szCs w:val="18"/>
        </w:rPr>
        <w:t>Inkontinencia</w:t>
      </w:r>
      <w:r w:rsidRPr="00C0448C">
        <w:rPr>
          <w:rFonts w:ascii="Fira Sans" w:hAnsi="Fira Sans"/>
          <w:color w:val="003045" w:themeColor="accent1"/>
          <w:szCs w:val="18"/>
        </w:rPr>
        <w:t>:</w:t>
      </w:r>
      <w:r w:rsidRPr="00C0448C">
        <w:rPr>
          <w:rFonts w:ascii="Fira Sans" w:hAnsi="Fira Sans"/>
          <w:color w:val="003045" w:themeColor="accent1"/>
          <w:szCs w:val="18"/>
        </w:rPr>
        <w:br/>
        <w:t>kontinentný</w:t>
      </w:r>
      <w:r w:rsidRPr="00C0448C">
        <w:rPr>
          <w:rFonts w:ascii="Fira Sans" w:hAnsi="Fira Sans"/>
          <w:color w:val="003045" w:themeColor="accent1"/>
          <w:szCs w:val="18"/>
        </w:rPr>
        <w:br/>
        <w:t xml:space="preserve">inkontinentncia  moča                           </w:t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  <w:t xml:space="preserve">stupeň     I.       II.      III. </w:t>
      </w:r>
      <w:r w:rsidRPr="00C0448C">
        <w:rPr>
          <w:rFonts w:ascii="Fira Sans" w:hAnsi="Fira Sans"/>
          <w:color w:val="003045" w:themeColor="accent1"/>
          <w:szCs w:val="18"/>
        </w:rPr>
        <w:br/>
        <w:t xml:space="preserve">inkontinentncia  stolice                         </w:t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  <w:t xml:space="preserve">stupeň     I.       II.      III. </w:t>
      </w:r>
    </w:p>
    <w:p w14:paraId="581A3DFB" w14:textId="3DC71F9D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b/>
          <w:bCs/>
          <w:color w:val="003045" w:themeColor="accent1"/>
          <w:szCs w:val="18"/>
        </w:rPr>
        <w:t xml:space="preserve">Prítomnosť stomie:  </w:t>
      </w:r>
      <w:r w:rsidRPr="00C0448C">
        <w:rPr>
          <w:rFonts w:ascii="Fira Sans" w:hAnsi="Fira Sans"/>
          <w:color w:val="003045" w:themeColor="accent1"/>
          <w:szCs w:val="18"/>
        </w:rPr>
        <w:t xml:space="preserve">áno  – nie </w:t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b/>
          <w:bCs/>
          <w:color w:val="003045" w:themeColor="accent1"/>
          <w:szCs w:val="18"/>
        </w:rPr>
        <w:t>Druh stomie</w:t>
      </w:r>
      <w:r w:rsidRPr="00C0448C">
        <w:rPr>
          <w:rFonts w:ascii="Fira Sans" w:hAnsi="Fira Sans"/>
          <w:color w:val="003045" w:themeColor="accent1"/>
          <w:szCs w:val="18"/>
        </w:rPr>
        <w:t xml:space="preserve">:   </w:t>
      </w:r>
    </w:p>
    <w:p w14:paraId="7E217F4B" w14:textId="77777777" w:rsidR="001D551F" w:rsidRPr="00C0448C" w:rsidRDefault="001D551F">
      <w:pPr>
        <w:suppressAutoHyphens w:val="0"/>
        <w:autoSpaceDN/>
        <w:spacing w:after="160" w:line="278" w:lineRule="auto"/>
        <w:rPr>
          <w:rFonts w:ascii="Fira Sans" w:hAnsi="Fira Sans"/>
          <w:b/>
          <w:bCs/>
          <w:color w:val="003045" w:themeColor="accent1"/>
          <w:szCs w:val="18"/>
        </w:rPr>
      </w:pPr>
      <w:r w:rsidRPr="00C0448C">
        <w:rPr>
          <w:rFonts w:ascii="Fira Sans" w:hAnsi="Fira Sans"/>
          <w:b/>
          <w:bCs/>
          <w:color w:val="003045" w:themeColor="accent1"/>
          <w:szCs w:val="18"/>
        </w:rPr>
        <w:br w:type="page"/>
      </w:r>
    </w:p>
    <w:p w14:paraId="33E8C68C" w14:textId="0A306864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b/>
          <w:bCs/>
          <w:color w:val="003045" w:themeColor="accent1"/>
          <w:szCs w:val="18"/>
        </w:rPr>
        <w:lastRenderedPageBreak/>
        <w:t>Kompenzačné  pomôcky</w:t>
      </w:r>
      <w:r w:rsidRPr="00C0448C">
        <w:rPr>
          <w:rFonts w:ascii="Fira Sans" w:hAnsi="Fira Sans"/>
          <w:color w:val="003045" w:themeColor="accent1"/>
          <w:szCs w:val="18"/>
        </w:rPr>
        <w:t>:</w:t>
      </w:r>
      <w:r w:rsidRPr="00C0448C">
        <w:rPr>
          <w:rFonts w:ascii="Fira Sans" w:hAnsi="Fira Sans"/>
          <w:color w:val="003045" w:themeColor="accent1"/>
          <w:szCs w:val="18"/>
        </w:rPr>
        <w:br/>
        <w:t>okuliare</w:t>
      </w:r>
      <w:r w:rsidRPr="00C0448C">
        <w:rPr>
          <w:rFonts w:ascii="Fira Sans" w:hAnsi="Fira Sans"/>
          <w:color w:val="003045" w:themeColor="accent1"/>
          <w:szCs w:val="18"/>
        </w:rPr>
        <w:br/>
        <w:t>načúvací prístroj</w:t>
      </w:r>
      <w:r w:rsidRPr="00C0448C">
        <w:rPr>
          <w:rFonts w:ascii="Fira Sans" w:hAnsi="Fira Sans"/>
          <w:color w:val="003045" w:themeColor="accent1"/>
          <w:szCs w:val="18"/>
        </w:rPr>
        <w:br/>
        <w:t>palička</w:t>
      </w:r>
      <w:r w:rsidRPr="00C0448C">
        <w:rPr>
          <w:rFonts w:ascii="Fira Sans" w:hAnsi="Fira Sans"/>
          <w:color w:val="003045" w:themeColor="accent1"/>
          <w:szCs w:val="18"/>
        </w:rPr>
        <w:br/>
        <w:t>barla 1-2</w:t>
      </w:r>
      <w:r w:rsidRPr="00C0448C">
        <w:rPr>
          <w:rFonts w:ascii="Fira Sans" w:hAnsi="Fira Sans"/>
          <w:color w:val="003045" w:themeColor="accent1"/>
          <w:szCs w:val="18"/>
        </w:rPr>
        <w:br/>
        <w:t>vozík</w:t>
      </w:r>
      <w:r w:rsidRPr="00C0448C">
        <w:rPr>
          <w:rFonts w:ascii="Fira Sans" w:hAnsi="Fira Sans"/>
          <w:color w:val="003045" w:themeColor="accent1"/>
          <w:szCs w:val="18"/>
        </w:rPr>
        <w:br/>
        <w:t>Iné (uviesť) :</w:t>
      </w:r>
    </w:p>
    <w:p w14:paraId="7FEC10A0" w14:textId="527BFEA0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b/>
          <w:bCs/>
          <w:color w:val="003045" w:themeColor="accent1"/>
          <w:szCs w:val="18"/>
        </w:rPr>
        <w:t>Bezinfekčnosť</w:t>
      </w:r>
      <w:r w:rsidRPr="00C0448C">
        <w:rPr>
          <w:rFonts w:ascii="Fira Sans" w:hAnsi="Fira Sans"/>
          <w:color w:val="003045" w:themeColor="accent1"/>
          <w:szCs w:val="18"/>
        </w:rPr>
        <w:t>:</w:t>
      </w:r>
      <w:r w:rsidRPr="00C0448C">
        <w:rPr>
          <w:rFonts w:ascii="Fira Sans" w:hAnsi="Fira Sans"/>
          <w:color w:val="003045" w:themeColor="accent1"/>
          <w:szCs w:val="18"/>
        </w:rPr>
        <w:br/>
        <w:t xml:space="preserve">Pacient známky akútnej infekcie </w:t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  <w:t>má – nemá</w:t>
      </w:r>
      <w:r w:rsidRPr="00C0448C">
        <w:rPr>
          <w:rFonts w:ascii="Fira Sans" w:hAnsi="Fira Sans"/>
          <w:color w:val="003045" w:themeColor="accent1"/>
          <w:szCs w:val="18"/>
        </w:rPr>
        <w:br/>
      </w:r>
      <w:r w:rsidRPr="00C0448C">
        <w:rPr>
          <w:rFonts w:ascii="Fira Sans" w:hAnsi="Fira Sans"/>
          <w:i/>
          <w:iCs/>
          <w:color w:val="003045" w:themeColor="accent1"/>
          <w:szCs w:val="18"/>
        </w:rPr>
        <w:t>(dýchacie cesty, moč, iné):</w:t>
      </w:r>
      <w:r w:rsidRPr="00C0448C">
        <w:rPr>
          <w:rFonts w:ascii="Fira Sans" w:hAnsi="Fira Sans"/>
          <w:color w:val="003045" w:themeColor="accent1"/>
          <w:szCs w:val="18"/>
        </w:rPr>
        <w:t xml:space="preserve">  </w:t>
      </w:r>
    </w:p>
    <w:p w14:paraId="458488C0" w14:textId="761C6D64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b/>
          <w:bCs/>
          <w:color w:val="003045" w:themeColor="accent1"/>
          <w:szCs w:val="18"/>
        </w:rPr>
        <w:t>Kultivácie:</w:t>
      </w:r>
      <w:r w:rsidRPr="00C0448C">
        <w:rPr>
          <w:rFonts w:ascii="Fira Sans" w:hAnsi="Fira Sans"/>
          <w:color w:val="003045" w:themeColor="accent1"/>
          <w:szCs w:val="18"/>
        </w:rPr>
        <w:br/>
        <w:t>Výter (nos, tonzily, rektum):</w:t>
      </w:r>
      <w:r w:rsidRPr="00C0448C">
        <w:rPr>
          <w:rFonts w:ascii="Fira Sans" w:hAnsi="Fira Sans"/>
          <w:color w:val="003045" w:themeColor="accent1"/>
          <w:szCs w:val="18"/>
        </w:rPr>
        <w:br/>
        <w:t>Moč:</w:t>
      </w:r>
      <w:r w:rsidRPr="00C0448C">
        <w:rPr>
          <w:rFonts w:ascii="Fira Sans" w:hAnsi="Fira Sans"/>
          <w:color w:val="003045" w:themeColor="accent1"/>
          <w:szCs w:val="18"/>
        </w:rPr>
        <w:br/>
        <w:t>Spútum:</w:t>
      </w:r>
      <w:r w:rsidRPr="00C0448C">
        <w:rPr>
          <w:rFonts w:ascii="Fira Sans" w:hAnsi="Fira Sans"/>
          <w:color w:val="003045" w:themeColor="accent1"/>
          <w:szCs w:val="18"/>
        </w:rPr>
        <w:br/>
        <w:t>Iné:</w:t>
      </w:r>
    </w:p>
    <w:p w14:paraId="5CC576AC" w14:textId="6230CB7A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b/>
          <w:bCs/>
          <w:color w:val="003045" w:themeColor="accent1"/>
          <w:szCs w:val="18"/>
        </w:rPr>
        <w:t>Dekubity</w:t>
      </w:r>
      <w:r w:rsidRPr="00C0448C">
        <w:rPr>
          <w:rFonts w:ascii="Fira Sans" w:hAnsi="Fira Sans"/>
          <w:color w:val="003045" w:themeColor="accent1"/>
          <w:szCs w:val="18"/>
        </w:rPr>
        <w:t>:</w:t>
      </w:r>
      <w:r w:rsidRPr="00C0448C">
        <w:rPr>
          <w:rFonts w:ascii="Fira Sans" w:hAnsi="Fira Sans"/>
          <w:color w:val="003045" w:themeColor="accent1"/>
          <w:szCs w:val="18"/>
        </w:rPr>
        <w:br/>
        <w:t>Pacient preležaniny</w:t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  <w:t xml:space="preserve">má – nemá  </w:t>
      </w:r>
      <w:r w:rsidRPr="00C0448C">
        <w:rPr>
          <w:rFonts w:ascii="Fira Sans" w:hAnsi="Fira Sans"/>
          <w:color w:val="003045" w:themeColor="accent1"/>
          <w:szCs w:val="18"/>
        </w:rPr>
        <w:br/>
      </w:r>
      <w:r w:rsidRPr="00C0448C">
        <w:rPr>
          <w:rFonts w:ascii="Fira Sans" w:hAnsi="Fira Sans"/>
          <w:i/>
          <w:iCs/>
          <w:color w:val="003045" w:themeColor="accent1"/>
          <w:szCs w:val="18"/>
        </w:rPr>
        <w:t>(v prípade prítomnosti uviesť lokalitu, stupeň a veľkosť)</w:t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  <w:t xml:space="preserve">   </w:t>
      </w:r>
    </w:p>
    <w:p w14:paraId="4BAB3705" w14:textId="5889CCAA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b/>
          <w:color w:val="003045" w:themeColor="accent1"/>
          <w:szCs w:val="18"/>
        </w:rPr>
        <w:t>Iné nehojace sa rany:</w:t>
      </w:r>
      <w:r w:rsidRPr="00C0448C">
        <w:rPr>
          <w:rFonts w:ascii="Fira Sans" w:hAnsi="Fira Sans"/>
          <w:color w:val="003045" w:themeColor="accent1"/>
          <w:szCs w:val="18"/>
        </w:rPr>
        <w:br/>
        <w:t>(lokalita, veľkosť, charakter)</w:t>
      </w:r>
    </w:p>
    <w:p w14:paraId="07E1CE54" w14:textId="2F61F362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b/>
          <w:bCs/>
          <w:color w:val="003045" w:themeColor="accent1"/>
          <w:szCs w:val="18"/>
        </w:rPr>
        <w:t>Invazívne vstupy</w:t>
      </w:r>
      <w:r w:rsidRPr="00C0448C">
        <w:rPr>
          <w:rFonts w:ascii="Fira Sans" w:hAnsi="Fira Sans"/>
          <w:color w:val="003045" w:themeColor="accent1"/>
          <w:szCs w:val="18"/>
        </w:rPr>
        <w:t>:</w:t>
      </w:r>
      <w:r w:rsidRPr="00C0448C">
        <w:rPr>
          <w:rFonts w:ascii="Fira Sans" w:hAnsi="Fira Sans"/>
          <w:color w:val="003045" w:themeColor="accent1"/>
          <w:szCs w:val="18"/>
        </w:rPr>
        <w:br/>
        <w:t>Tracheostomická  (dýchacia) kanyla:</w:t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  <w:t xml:space="preserve"> </w:t>
      </w:r>
      <w:r w:rsidRPr="00C0448C">
        <w:rPr>
          <w:rFonts w:ascii="Fira Sans" w:hAnsi="Fira Sans"/>
          <w:color w:val="003045" w:themeColor="accent1"/>
          <w:szCs w:val="18"/>
        </w:rPr>
        <w:tab/>
        <w:t>áno – nie</w:t>
      </w:r>
      <w:r w:rsidRPr="00C0448C">
        <w:rPr>
          <w:rFonts w:ascii="Fira Sans" w:hAnsi="Fira Sans"/>
          <w:color w:val="003045" w:themeColor="accent1"/>
          <w:szCs w:val="18"/>
        </w:rPr>
        <w:br/>
        <w:t xml:space="preserve">Močový katéter </w:t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  <w:t>áno – nie</w:t>
      </w:r>
      <w:r w:rsidRPr="00C0448C">
        <w:rPr>
          <w:rFonts w:ascii="Fira Sans" w:hAnsi="Fira Sans"/>
          <w:color w:val="003045" w:themeColor="accent1"/>
          <w:szCs w:val="18"/>
        </w:rPr>
        <w:br/>
        <w:t xml:space="preserve">Nazogastrická (vyživovacia, iná) sonda:       </w:t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  <w:t>áno – nie</w:t>
      </w:r>
      <w:r w:rsidRPr="00C0448C">
        <w:rPr>
          <w:rFonts w:ascii="Fira Sans" w:hAnsi="Fira Sans"/>
          <w:color w:val="003045" w:themeColor="accent1"/>
          <w:szCs w:val="18"/>
        </w:rPr>
        <w:br/>
        <w:t xml:space="preserve">Žilový katéter centrálny, periférny:             </w:t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  <w:t>áno – nie</w:t>
      </w:r>
      <w:r w:rsidRPr="00C0448C">
        <w:rPr>
          <w:rFonts w:ascii="Fira Sans" w:hAnsi="Fira Sans"/>
          <w:color w:val="003045" w:themeColor="accent1"/>
          <w:szCs w:val="18"/>
        </w:rPr>
        <w:br/>
        <w:t>Iné (uviesť ):</w:t>
      </w:r>
    </w:p>
    <w:p w14:paraId="6B4E23AF" w14:textId="77777777" w:rsidR="001D551F" w:rsidRPr="00C0448C" w:rsidRDefault="001D551F" w:rsidP="001D551F">
      <w:pPr>
        <w:pBdr>
          <w:bottom w:val="single" w:sz="12" w:space="1" w:color="auto"/>
        </w:pBd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b/>
          <w:bCs/>
          <w:color w:val="003045" w:themeColor="accent1"/>
          <w:szCs w:val="18"/>
        </w:rPr>
        <w:t>Aktuálny psychický stav</w:t>
      </w:r>
      <w:r w:rsidRPr="00C0448C">
        <w:rPr>
          <w:rFonts w:ascii="Fira Sans" w:hAnsi="Fira Sans"/>
          <w:color w:val="003045" w:themeColor="accent1"/>
          <w:szCs w:val="18"/>
        </w:rPr>
        <w:t>:</w:t>
      </w:r>
      <w:r w:rsidRPr="00C0448C">
        <w:rPr>
          <w:rFonts w:ascii="Fira Sans" w:hAnsi="Fira Sans"/>
          <w:color w:val="003045" w:themeColor="accent1"/>
          <w:szCs w:val="18"/>
        </w:rPr>
        <w:br/>
        <w:t xml:space="preserve">Orientácia časom :                                        </w:t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  <w:t>áno – nie</w:t>
      </w:r>
      <w:r w:rsidRPr="00C0448C">
        <w:rPr>
          <w:rFonts w:ascii="Fira Sans" w:hAnsi="Fira Sans"/>
          <w:color w:val="003045" w:themeColor="accent1"/>
          <w:szCs w:val="18"/>
        </w:rPr>
        <w:br/>
        <w:t xml:space="preserve">Orientácia  miestom:                                     </w:t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  <w:t>áno – nie</w:t>
      </w:r>
      <w:r w:rsidRPr="00C0448C">
        <w:rPr>
          <w:rFonts w:ascii="Fira Sans" w:hAnsi="Fira Sans"/>
          <w:color w:val="003045" w:themeColor="accent1"/>
          <w:szCs w:val="18"/>
        </w:rPr>
        <w:br/>
        <w:t xml:space="preserve">Orientácia osobou:                                        </w:t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  <w:t>áno – nie</w:t>
      </w:r>
      <w:r w:rsidRPr="00C0448C">
        <w:rPr>
          <w:rFonts w:ascii="Fira Sans" w:hAnsi="Fira Sans"/>
          <w:color w:val="003045" w:themeColor="accent1"/>
          <w:szCs w:val="18"/>
        </w:rPr>
        <w:br/>
        <w:t xml:space="preserve">Poruchy osobnosti:                                       </w:t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  <w:t>áno – nie</w:t>
      </w:r>
      <w:r w:rsidRPr="00C0448C">
        <w:rPr>
          <w:rFonts w:ascii="Fira Sans" w:hAnsi="Fira Sans"/>
          <w:color w:val="003045" w:themeColor="accent1"/>
          <w:szCs w:val="18"/>
        </w:rPr>
        <w:br/>
        <w:t xml:space="preserve">Agresívne správanie:                                    </w:t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  <w:t>áno – nie</w:t>
      </w:r>
      <w:r w:rsidRPr="00C0448C">
        <w:rPr>
          <w:rFonts w:ascii="Fira Sans" w:hAnsi="Fira Sans"/>
          <w:color w:val="003045" w:themeColor="accent1"/>
          <w:szCs w:val="18"/>
        </w:rPr>
        <w:br/>
        <w:t>Zistené psychiatrické ochorenie (uviesť) :</w:t>
      </w:r>
      <w:r w:rsidRPr="00C0448C">
        <w:rPr>
          <w:rFonts w:ascii="Fira Sans" w:hAnsi="Fira Sans"/>
          <w:color w:val="003045" w:themeColor="accent1"/>
          <w:szCs w:val="18"/>
        </w:rPr>
        <w:br/>
      </w:r>
    </w:p>
    <w:p w14:paraId="01D5A1CC" w14:textId="77777777" w:rsidR="001D551F" w:rsidRPr="00C0448C" w:rsidRDefault="001D551F" w:rsidP="001D551F">
      <w:pPr>
        <w:rPr>
          <w:rFonts w:ascii="Fira Sans" w:hAnsi="Fira Sans"/>
          <w:b/>
          <w:bCs/>
          <w:color w:val="003045" w:themeColor="accent1"/>
          <w:szCs w:val="18"/>
        </w:rPr>
      </w:pPr>
      <w:r w:rsidRPr="00C0448C">
        <w:rPr>
          <w:rFonts w:ascii="Fira Sans" w:hAnsi="Fira Sans"/>
          <w:b/>
          <w:bCs/>
          <w:color w:val="003045" w:themeColor="accent1"/>
          <w:szCs w:val="18"/>
        </w:rPr>
        <w:t>Súčasná medikamentózna liečba (uviesť názvy a dávkovanie každého užívaného lieku ):</w:t>
      </w:r>
    </w:p>
    <w:p w14:paraId="7BACCA00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</w:r>
    </w:p>
    <w:p w14:paraId="2ECE595D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</w:p>
    <w:p w14:paraId="3D471CD4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</w:p>
    <w:p w14:paraId="6C29B4E6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</w:p>
    <w:p w14:paraId="4061B1BF" w14:textId="4CE8C450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b/>
          <w:bCs/>
          <w:color w:val="003045" w:themeColor="accent1"/>
          <w:szCs w:val="18"/>
        </w:rPr>
        <w:lastRenderedPageBreak/>
        <w:t>Ďalšie  dôležité údaje</w:t>
      </w:r>
      <w:r w:rsidRPr="00C0448C">
        <w:rPr>
          <w:rFonts w:ascii="Fira Sans" w:hAnsi="Fira Sans"/>
          <w:color w:val="003045" w:themeColor="accent1"/>
          <w:szCs w:val="18"/>
        </w:rPr>
        <w:t xml:space="preserve"> :</w:t>
      </w:r>
      <w:r w:rsidRPr="00C0448C">
        <w:rPr>
          <w:rFonts w:ascii="Fira Sans" w:hAnsi="Fira Sans"/>
          <w:color w:val="003045" w:themeColor="accent1"/>
          <w:szCs w:val="18"/>
        </w:rPr>
        <w:br/>
        <w:t>(Do prílohy  pripojte  kópie prepúšťacích správ za posledné obdobie resp. výpis zdravotnej dokumentácie, alebo výsledky dôležitých vyšetrení a doplňujúce údaje k dotazníku)</w:t>
      </w:r>
    </w:p>
    <w:p w14:paraId="7EECBECE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</w:p>
    <w:p w14:paraId="5B60DD8B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</w:p>
    <w:p w14:paraId="4BAC06DE" w14:textId="77777777" w:rsidR="001D551F" w:rsidRPr="00C0448C" w:rsidRDefault="001D551F" w:rsidP="001D551F">
      <w:pPr>
        <w:pBdr>
          <w:bottom w:val="single" w:sz="12" w:space="1" w:color="auto"/>
        </w:pBd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color w:val="003045" w:themeColor="accent1"/>
          <w:szCs w:val="18"/>
        </w:rPr>
        <w:t xml:space="preserve">Pacient má podozrenie na (alebo má potvrdenú)  nemocničnú nákazu        </w:t>
      </w:r>
      <w:r w:rsidRPr="00C0448C">
        <w:rPr>
          <w:rFonts w:ascii="Fira Sans" w:hAnsi="Fira Sans"/>
          <w:color w:val="003045" w:themeColor="accent1"/>
          <w:szCs w:val="18"/>
        </w:rPr>
        <w:tab/>
      </w:r>
      <w:r w:rsidRPr="00C0448C">
        <w:rPr>
          <w:rFonts w:ascii="Fira Sans" w:hAnsi="Fira Sans"/>
          <w:color w:val="003045" w:themeColor="accent1"/>
          <w:szCs w:val="18"/>
        </w:rPr>
        <w:tab/>
        <w:t>áno – nie</w:t>
      </w:r>
      <w:r w:rsidRPr="00C0448C">
        <w:rPr>
          <w:rFonts w:ascii="Fira Sans" w:hAnsi="Fira Sans"/>
          <w:color w:val="003045" w:themeColor="accent1"/>
          <w:szCs w:val="18"/>
        </w:rPr>
        <w:br/>
        <w:t xml:space="preserve">Pacient je v karanténe pre kontakt s infekčnou osobou                                           </w:t>
      </w:r>
      <w:r w:rsidRPr="00C0448C">
        <w:rPr>
          <w:rFonts w:ascii="Fira Sans" w:hAnsi="Fira Sans"/>
          <w:color w:val="003045" w:themeColor="accent1"/>
          <w:szCs w:val="18"/>
        </w:rPr>
        <w:tab/>
        <w:t>áno – nie</w:t>
      </w:r>
      <w:r w:rsidRPr="00C0448C">
        <w:rPr>
          <w:rFonts w:ascii="Fira Sans" w:hAnsi="Fira Sans"/>
          <w:color w:val="003045" w:themeColor="accent1"/>
          <w:szCs w:val="18"/>
        </w:rPr>
        <w:br/>
      </w:r>
    </w:p>
    <w:p w14:paraId="447B28EE" w14:textId="2190624B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b/>
          <w:bCs/>
          <w:color w:val="003045" w:themeColor="accent1"/>
          <w:szCs w:val="18"/>
        </w:rPr>
        <w:t>Potvrdzujem, že  údaje v dotazníku sú pravdivé a nezamlčal som žiadnu dôležitú skutočnosť.</w:t>
      </w:r>
      <w:r w:rsidRPr="00C0448C">
        <w:rPr>
          <w:rFonts w:ascii="Fira Sans" w:hAnsi="Fira Sans"/>
          <w:color w:val="003045" w:themeColor="accent1"/>
          <w:szCs w:val="18"/>
        </w:rPr>
        <w:t xml:space="preserve"> (razítko, podpis vypisujúceho lekára a dátum):</w:t>
      </w:r>
    </w:p>
    <w:p w14:paraId="38B29749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</w:p>
    <w:p w14:paraId="7DF933EC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</w:p>
    <w:p w14:paraId="1A4DD806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</w:p>
    <w:p w14:paraId="3BE485E2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</w:p>
    <w:p w14:paraId="62D3ED01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</w:p>
    <w:p w14:paraId="410E7053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</w:p>
    <w:p w14:paraId="0371BD9A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</w:p>
    <w:p w14:paraId="761AF54D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</w:p>
    <w:p w14:paraId="027426E5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</w:p>
    <w:p w14:paraId="7CB3F70E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</w:p>
    <w:p w14:paraId="3D81A62A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</w:p>
    <w:p w14:paraId="23B44514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</w:p>
    <w:p w14:paraId="5F11BE34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</w:p>
    <w:p w14:paraId="02B5F3CA" w14:textId="77777777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</w:p>
    <w:p w14:paraId="570367E4" w14:textId="77777777" w:rsidR="001D551F" w:rsidRPr="00C0448C" w:rsidRDefault="001D551F" w:rsidP="001D551F">
      <w:pPr>
        <w:rPr>
          <w:rFonts w:ascii="Fira Sans" w:hAnsi="Fira Sans"/>
          <w:b/>
          <w:bCs/>
          <w:color w:val="003045" w:themeColor="accent1"/>
          <w:szCs w:val="18"/>
        </w:rPr>
      </w:pPr>
    </w:p>
    <w:p w14:paraId="24B79737" w14:textId="77777777" w:rsidR="001D551F" w:rsidRPr="00C0448C" w:rsidRDefault="001D551F" w:rsidP="001D551F">
      <w:pPr>
        <w:rPr>
          <w:rFonts w:ascii="Fira Sans" w:hAnsi="Fira Sans"/>
          <w:b/>
          <w:bCs/>
          <w:color w:val="003045" w:themeColor="accent1"/>
          <w:szCs w:val="18"/>
        </w:rPr>
      </w:pPr>
    </w:p>
    <w:p w14:paraId="0038E83C" w14:textId="77777777" w:rsidR="001D551F" w:rsidRPr="00C0448C" w:rsidRDefault="001D551F" w:rsidP="001D551F">
      <w:pPr>
        <w:rPr>
          <w:rFonts w:ascii="Fira Sans" w:hAnsi="Fira Sans"/>
          <w:b/>
          <w:bCs/>
          <w:color w:val="003045" w:themeColor="accent1"/>
          <w:szCs w:val="18"/>
        </w:rPr>
      </w:pPr>
    </w:p>
    <w:p w14:paraId="36CD2BB1" w14:textId="639FB03C" w:rsidR="001D551F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b/>
          <w:bCs/>
          <w:color w:val="003045" w:themeColor="accent1"/>
          <w:szCs w:val="18"/>
        </w:rPr>
        <w:t>Pacient nebude prijatý – bude prijatý na oddelenie dňa</w:t>
      </w:r>
      <w:r w:rsidRPr="00C0448C">
        <w:rPr>
          <w:rFonts w:ascii="Fira Sans" w:hAnsi="Fira Sans"/>
          <w:color w:val="003045" w:themeColor="accent1"/>
          <w:szCs w:val="18"/>
        </w:rPr>
        <w:t>:</w:t>
      </w:r>
    </w:p>
    <w:p w14:paraId="2859A074" w14:textId="710F914B" w:rsidR="00686F2E" w:rsidRPr="00C0448C" w:rsidRDefault="001D551F" w:rsidP="001D551F">
      <w:pPr>
        <w:rPr>
          <w:rFonts w:ascii="Fira Sans" w:hAnsi="Fira Sans"/>
          <w:color w:val="003045" w:themeColor="accent1"/>
          <w:szCs w:val="18"/>
        </w:rPr>
      </w:pPr>
      <w:r w:rsidRPr="00C0448C">
        <w:rPr>
          <w:rFonts w:ascii="Fira Sans" w:hAnsi="Fira Sans"/>
          <w:color w:val="003045" w:themeColor="accent1"/>
          <w:szCs w:val="18"/>
        </w:rPr>
        <w:br/>
        <w:t>Potvrdzujúci lekár (razítko, podpis, dátum):</w:t>
      </w:r>
    </w:p>
    <w:sectPr w:rsidR="00686F2E" w:rsidRPr="00C0448C" w:rsidSect="00011A38">
      <w:headerReference w:type="default" r:id="rId9"/>
      <w:footerReference w:type="default" r:id="rId10"/>
      <w:pgSz w:w="11906" w:h="16838"/>
      <w:pgMar w:top="2268" w:right="1701" w:bottom="2268" w:left="1701" w:header="709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22A27" w14:textId="77777777" w:rsidR="00EB1100" w:rsidRDefault="00EB1100" w:rsidP="00CF7CB6">
      <w:pPr>
        <w:spacing w:after="0" w:line="240" w:lineRule="auto"/>
      </w:pPr>
      <w:r>
        <w:separator/>
      </w:r>
    </w:p>
  </w:endnote>
  <w:endnote w:type="continuationSeparator" w:id="0">
    <w:p w14:paraId="051F5FF2" w14:textId="77777777" w:rsidR="00EB1100" w:rsidRDefault="00EB1100" w:rsidP="00CF7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ira Sans">
    <w:panose1 w:val="020B0503050000020004"/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3A995" w14:textId="5B07791B" w:rsidR="009C7008" w:rsidRDefault="422E7DE3" w:rsidP="00CF7CB6">
    <w:pPr>
      <w:pStyle w:val="Pta"/>
      <w:rPr>
        <w:rFonts w:ascii="Fira Sans" w:hAnsi="Fira Sans"/>
        <w:b/>
        <w:bCs/>
        <w:color w:val="003145"/>
        <w:sz w:val="14"/>
        <w:szCs w:val="14"/>
      </w:rPr>
    </w:pPr>
    <w:r w:rsidRPr="422E7DE3">
      <w:rPr>
        <w:rFonts w:ascii="Fira Sans" w:hAnsi="Fira Sans"/>
        <w:b/>
        <w:bCs/>
        <w:color w:val="003145"/>
        <w:sz w:val="14"/>
        <w:szCs w:val="14"/>
        <w:lang w:bidi="en-US"/>
      </w:rPr>
      <w:t>Univerzitná nemocnica AGEL Milosrdní bratia s. r. o.</w:t>
    </w:r>
  </w:p>
  <w:p w14:paraId="43B6CD8E" w14:textId="313D1D94" w:rsidR="11A9E668" w:rsidRDefault="066C690F" w:rsidP="066C690F">
    <w:pPr>
      <w:pStyle w:val="Pta"/>
      <w:rPr>
        <w:rFonts w:ascii="Fira Sans" w:eastAsia="Fira Sans" w:hAnsi="Fira Sans" w:cs="Fira Sans"/>
        <w:color w:val="003145"/>
        <w:sz w:val="14"/>
        <w:szCs w:val="14"/>
      </w:rPr>
    </w:pPr>
    <w:r w:rsidRPr="066C690F">
      <w:rPr>
        <w:rFonts w:ascii="Fira Sans" w:eastAsia="Fira Sans" w:hAnsi="Fira Sans" w:cs="Fira Sans"/>
        <w:color w:val="003145"/>
        <w:sz w:val="14"/>
        <w:szCs w:val="14"/>
        <w:lang w:bidi="en-US"/>
      </w:rPr>
      <w:t>Nám.SNP 10 814 65 Bratislava</w:t>
    </w:r>
    <w:r w:rsidRPr="066C690F">
      <w:rPr>
        <w:rFonts w:ascii="Fira Sans" w:eastAsia="Fira Sans" w:hAnsi="Fira Sans" w:cs="Fira Sans"/>
        <w:color w:val="003145"/>
        <w:sz w:val="14"/>
        <w:szCs w:val="14"/>
      </w:rPr>
      <w:t xml:space="preserve">, IČO: </w:t>
    </w:r>
    <w:r w:rsidRPr="066C690F">
      <w:rPr>
        <w:rFonts w:ascii="Fira Sans" w:eastAsia="Fira Sans" w:hAnsi="Fira Sans" w:cs="Fira Sans"/>
        <w:color w:val="003145"/>
        <w:sz w:val="14"/>
        <w:szCs w:val="14"/>
        <w:lang w:bidi="en-US"/>
      </w:rPr>
      <w:t>31386563</w:t>
    </w:r>
    <w:r w:rsidRPr="066C690F">
      <w:rPr>
        <w:rFonts w:ascii="Fira Sans" w:eastAsia="Fira Sans" w:hAnsi="Fira Sans" w:cs="Fira Sans"/>
        <w:color w:val="003145"/>
        <w:sz w:val="14"/>
        <w:szCs w:val="14"/>
      </w:rPr>
      <w:t xml:space="preserve">, DIČ: </w:t>
    </w:r>
    <w:r w:rsidRPr="066C690F">
      <w:rPr>
        <w:rFonts w:ascii="Fira Sans" w:eastAsia="Fira Sans" w:hAnsi="Fira Sans" w:cs="Fira Sans"/>
        <w:color w:val="003145"/>
        <w:sz w:val="14"/>
        <w:szCs w:val="14"/>
        <w:lang w:bidi="en-US"/>
      </w:rPr>
      <w:t>2020855265</w:t>
    </w:r>
    <w:r w:rsidRPr="066C690F">
      <w:rPr>
        <w:rFonts w:ascii="Fira Sans" w:eastAsia="Fira Sans" w:hAnsi="Fira Sans" w:cs="Fira Sans"/>
        <w:color w:val="003145"/>
        <w:sz w:val="14"/>
        <w:szCs w:val="14"/>
      </w:rPr>
      <w:t xml:space="preserve">, IČ DPH: </w:t>
    </w:r>
    <w:r w:rsidRPr="066C690F">
      <w:rPr>
        <w:rFonts w:ascii="Fira Sans" w:eastAsia="Fira Sans" w:hAnsi="Fira Sans" w:cs="Fira Sans"/>
        <w:color w:val="003145"/>
        <w:sz w:val="14"/>
        <w:szCs w:val="14"/>
        <w:lang w:bidi="en-US"/>
      </w:rPr>
      <w:t>SK2020855265</w:t>
    </w:r>
  </w:p>
  <w:p w14:paraId="518A1FC5" w14:textId="110F6682" w:rsidR="11A9E668" w:rsidRDefault="11A9E668" w:rsidP="066C690F">
    <w:pPr>
      <w:pStyle w:val="Pta"/>
      <w:rPr>
        <w:rFonts w:ascii="Fira Sans" w:eastAsia="Fira Sans" w:hAnsi="Fira Sans" w:cs="Fira Sans"/>
        <w:color w:val="003145"/>
        <w:sz w:val="14"/>
        <w:szCs w:val="14"/>
      </w:rPr>
    </w:pPr>
  </w:p>
  <w:p w14:paraId="14233040" w14:textId="6A71CB69" w:rsidR="11A9E668" w:rsidRDefault="066C690F" w:rsidP="066C690F">
    <w:pPr>
      <w:pStyle w:val="Pta"/>
      <w:rPr>
        <w:rFonts w:ascii="Fira Sans" w:eastAsia="Fira Sans" w:hAnsi="Fira Sans" w:cs="Fira Sans"/>
        <w:color w:val="003145"/>
        <w:sz w:val="14"/>
        <w:szCs w:val="14"/>
      </w:rPr>
    </w:pPr>
    <w:r w:rsidRPr="066C690F">
      <w:rPr>
        <w:rFonts w:ascii="Fira Sans" w:eastAsia="Fira Sans" w:hAnsi="Fira Sans" w:cs="Fira Sans"/>
        <w:color w:val="003145"/>
        <w:sz w:val="14"/>
        <w:szCs w:val="14"/>
      </w:rPr>
      <w:t xml:space="preserve">Spoločnosť zapísaná v Obchodnom registri </w:t>
    </w:r>
    <w:r w:rsidRPr="066C690F">
      <w:rPr>
        <w:rFonts w:ascii="Fira Sans" w:eastAsia="Fira Sans" w:hAnsi="Fira Sans" w:cs="Fira Sans"/>
        <w:color w:val="003145"/>
        <w:sz w:val="14"/>
        <w:szCs w:val="14"/>
        <w:lang w:bidi="en-US"/>
      </w:rPr>
      <w:t>Mestského súdu Bratislava III, oddiel: Sro, vložka č. 8172/B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A078D" w14:textId="77777777" w:rsidR="00EB1100" w:rsidRDefault="00EB1100" w:rsidP="00CF7CB6">
      <w:pPr>
        <w:spacing w:after="0" w:line="240" w:lineRule="auto"/>
      </w:pPr>
      <w:r>
        <w:separator/>
      </w:r>
    </w:p>
  </w:footnote>
  <w:footnote w:type="continuationSeparator" w:id="0">
    <w:p w14:paraId="745CF0EB" w14:textId="77777777" w:rsidR="00EB1100" w:rsidRDefault="00EB1100" w:rsidP="00CF7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E6153" w14:textId="7E269F71" w:rsidR="00CF7CB6" w:rsidRDefault="009C7008" w:rsidP="00626F50">
    <w:pPr>
      <w:pStyle w:val="Hlavika"/>
      <w:tabs>
        <w:tab w:val="clear" w:pos="4536"/>
        <w:tab w:val="clear" w:pos="9072"/>
        <w:tab w:val="left" w:pos="2578"/>
      </w:tabs>
    </w:pPr>
    <w:r>
      <w:rPr>
        <w:noProof/>
      </w:rPr>
      <w:drawing>
        <wp:anchor distT="0" distB="0" distL="114300" distR="114300" simplePos="0" relativeHeight="251668480" behindDoc="0" locked="0" layoutInCell="1" allowOverlap="1" wp14:anchorId="720BFF71" wp14:editId="2F247443">
          <wp:simplePos x="0" y="0"/>
          <wp:positionH relativeFrom="column">
            <wp:posOffset>-351550</wp:posOffset>
          </wp:positionH>
          <wp:positionV relativeFrom="paragraph">
            <wp:posOffset>283261</wp:posOffset>
          </wp:positionV>
          <wp:extent cx="2136515" cy="313568"/>
          <wp:effectExtent l="0" t="0" r="0" b="0"/>
          <wp:wrapNone/>
          <wp:docPr id="1157898286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898286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3797" cy="3205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6F50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A38"/>
    <w:rsid w:val="0001050F"/>
    <w:rsid w:val="00011A38"/>
    <w:rsid w:val="00023BE8"/>
    <w:rsid w:val="00050583"/>
    <w:rsid w:val="000B6DEC"/>
    <w:rsid w:val="000C663E"/>
    <w:rsid w:val="000D51FD"/>
    <w:rsid w:val="00105A29"/>
    <w:rsid w:val="00131106"/>
    <w:rsid w:val="001D551F"/>
    <w:rsid w:val="00227B3A"/>
    <w:rsid w:val="002E07D4"/>
    <w:rsid w:val="00312130"/>
    <w:rsid w:val="00373505"/>
    <w:rsid w:val="00384BDF"/>
    <w:rsid w:val="00460449"/>
    <w:rsid w:val="00485FB9"/>
    <w:rsid w:val="0050179A"/>
    <w:rsid w:val="00530C56"/>
    <w:rsid w:val="00570639"/>
    <w:rsid w:val="00621D26"/>
    <w:rsid w:val="00626F50"/>
    <w:rsid w:val="006838B1"/>
    <w:rsid w:val="00686F2E"/>
    <w:rsid w:val="00715A10"/>
    <w:rsid w:val="00743107"/>
    <w:rsid w:val="00746D3B"/>
    <w:rsid w:val="0075166F"/>
    <w:rsid w:val="007D3259"/>
    <w:rsid w:val="008D499C"/>
    <w:rsid w:val="00914E6C"/>
    <w:rsid w:val="00976423"/>
    <w:rsid w:val="00984A0E"/>
    <w:rsid w:val="009872E7"/>
    <w:rsid w:val="009C7008"/>
    <w:rsid w:val="00A13FEC"/>
    <w:rsid w:val="00B05790"/>
    <w:rsid w:val="00B43D78"/>
    <w:rsid w:val="00C0448C"/>
    <w:rsid w:val="00CC6570"/>
    <w:rsid w:val="00CE09F7"/>
    <w:rsid w:val="00CE6B49"/>
    <w:rsid w:val="00CF7CB6"/>
    <w:rsid w:val="00E04485"/>
    <w:rsid w:val="00E61CC5"/>
    <w:rsid w:val="00EB1100"/>
    <w:rsid w:val="00F3723A"/>
    <w:rsid w:val="00F70281"/>
    <w:rsid w:val="00F90E72"/>
    <w:rsid w:val="066C690F"/>
    <w:rsid w:val="0FEC5264"/>
    <w:rsid w:val="11A9E668"/>
    <w:rsid w:val="19CA3B15"/>
    <w:rsid w:val="37ADF328"/>
    <w:rsid w:val="422E7DE3"/>
    <w:rsid w:val="71F224A8"/>
    <w:rsid w:val="7D8E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77A31"/>
  <w15:chartTrackingRefBased/>
  <w15:docId w15:val="{F109CE2B-E673-7C4E-86B7-15B9F6F37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D551F"/>
    <w:pPr>
      <w:suppressAutoHyphens/>
      <w:autoSpaceDN w:val="0"/>
      <w:spacing w:after="200" w:line="276" w:lineRule="auto"/>
    </w:pPr>
    <w:rPr>
      <w:rFonts w:ascii="Open Sans" w:eastAsia="Calibri" w:hAnsi="Open Sans" w:cs="Arial"/>
      <w:color w:val="404040"/>
      <w:kern w:val="0"/>
      <w:sz w:val="18"/>
      <w:szCs w:val="22"/>
      <w:lang w:val="en-US" w:bidi="en-US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CF7CB6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02333" w:themeColor="accent1" w:themeShade="BF"/>
      <w:kern w:val="2"/>
      <w:sz w:val="40"/>
      <w:szCs w:val="40"/>
      <w:lang w:val="sk-SK" w:bidi="ar-SA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F7CB6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02333" w:themeColor="accent1" w:themeShade="BF"/>
      <w:kern w:val="2"/>
      <w:sz w:val="32"/>
      <w:szCs w:val="32"/>
      <w:lang w:val="sk-SK" w:bidi="ar-SA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F7CB6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02333" w:themeColor="accent1" w:themeShade="BF"/>
      <w:kern w:val="2"/>
      <w:sz w:val="28"/>
      <w:szCs w:val="28"/>
      <w:lang w:val="sk-SK" w:bidi="ar-SA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F7CB6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02333" w:themeColor="accent1" w:themeShade="BF"/>
      <w:kern w:val="2"/>
      <w:sz w:val="24"/>
      <w:szCs w:val="24"/>
      <w:lang w:val="sk-SK" w:bidi="ar-SA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F7CB6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02333" w:themeColor="accent1" w:themeShade="BF"/>
      <w:kern w:val="2"/>
      <w:sz w:val="24"/>
      <w:szCs w:val="24"/>
      <w:lang w:val="sk-SK" w:bidi="ar-SA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F7CB6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80CFED" w:themeColor="text1" w:themeTint="A6"/>
      <w:kern w:val="2"/>
      <w:sz w:val="24"/>
      <w:szCs w:val="24"/>
      <w:lang w:val="sk-SK" w:bidi="ar-SA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F7CB6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80CFED" w:themeColor="text1" w:themeTint="A6"/>
      <w:kern w:val="2"/>
      <w:sz w:val="24"/>
      <w:szCs w:val="24"/>
      <w:lang w:val="sk-SK" w:bidi="ar-SA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F7CB6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5AC0E8" w:themeColor="text1" w:themeTint="D8"/>
      <w:kern w:val="2"/>
      <w:sz w:val="24"/>
      <w:szCs w:val="24"/>
      <w:lang w:val="sk-SK" w:bidi="ar-SA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F7CB6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5AC0E8" w:themeColor="text1" w:themeTint="D8"/>
      <w:kern w:val="2"/>
      <w:sz w:val="24"/>
      <w:szCs w:val="24"/>
      <w:lang w:val="sk-SK" w:bidi="ar-SA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F7CB6"/>
    <w:rPr>
      <w:rFonts w:asciiTheme="majorHAnsi" w:eastAsiaTheme="majorEastAsia" w:hAnsiTheme="majorHAnsi" w:cstheme="majorBidi"/>
      <w:color w:val="002333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F7CB6"/>
    <w:rPr>
      <w:rFonts w:asciiTheme="majorHAnsi" w:eastAsiaTheme="majorEastAsia" w:hAnsiTheme="majorHAnsi" w:cstheme="majorBidi"/>
      <w:color w:val="002333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F7CB6"/>
    <w:rPr>
      <w:rFonts w:eastAsiaTheme="majorEastAsia" w:cstheme="majorBidi"/>
      <w:color w:val="002333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F7CB6"/>
    <w:rPr>
      <w:rFonts w:eastAsiaTheme="majorEastAsia" w:cstheme="majorBidi"/>
      <w:i/>
      <w:iCs/>
      <w:color w:val="002333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F7CB6"/>
    <w:rPr>
      <w:rFonts w:eastAsiaTheme="majorEastAsia" w:cstheme="majorBidi"/>
      <w:color w:val="002333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F7CB6"/>
    <w:rPr>
      <w:rFonts w:eastAsiaTheme="majorEastAsia" w:cstheme="majorBidi"/>
      <w:i/>
      <w:iCs/>
      <w:color w:val="80CFED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F7CB6"/>
    <w:rPr>
      <w:rFonts w:eastAsiaTheme="majorEastAsia" w:cstheme="majorBidi"/>
      <w:color w:val="80CFED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F7CB6"/>
    <w:rPr>
      <w:rFonts w:eastAsiaTheme="majorEastAsia" w:cstheme="majorBidi"/>
      <w:i/>
      <w:iCs/>
      <w:color w:val="5AC0E8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F7CB6"/>
    <w:rPr>
      <w:rFonts w:eastAsiaTheme="majorEastAsia" w:cstheme="majorBidi"/>
      <w:color w:val="5AC0E8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F7CB6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sk-SK" w:bidi="ar-SA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CF7C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F7CB6"/>
    <w:pPr>
      <w:numPr>
        <w:ilvl w:val="1"/>
      </w:numPr>
      <w:suppressAutoHyphens w:val="0"/>
      <w:autoSpaceDN/>
      <w:spacing w:after="160" w:line="278" w:lineRule="auto"/>
    </w:pPr>
    <w:rPr>
      <w:rFonts w:asciiTheme="minorHAnsi" w:eastAsiaTheme="majorEastAsia" w:hAnsiTheme="minorHAnsi" w:cstheme="majorBidi"/>
      <w:color w:val="80CFED" w:themeColor="text1" w:themeTint="A6"/>
      <w:spacing w:val="15"/>
      <w:kern w:val="2"/>
      <w:sz w:val="28"/>
      <w:szCs w:val="28"/>
      <w:lang w:val="sk-SK" w:bidi="ar-SA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CF7CB6"/>
    <w:rPr>
      <w:rFonts w:eastAsiaTheme="majorEastAsia" w:cstheme="majorBidi"/>
      <w:color w:val="80CFED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F7CB6"/>
    <w:pPr>
      <w:suppressAutoHyphens w:val="0"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6DC7EA" w:themeColor="text1" w:themeTint="BF"/>
      <w:kern w:val="2"/>
      <w:sz w:val="24"/>
      <w:szCs w:val="24"/>
      <w:lang w:val="sk-SK" w:bidi="ar-SA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CF7CB6"/>
    <w:rPr>
      <w:i/>
      <w:iCs/>
      <w:color w:val="6DC7EA" w:themeColor="text1" w:themeTint="BF"/>
    </w:rPr>
  </w:style>
  <w:style w:type="paragraph" w:styleId="Odsekzoznamu">
    <w:name w:val="List Paragraph"/>
    <w:basedOn w:val="Normlny"/>
    <w:uiPriority w:val="34"/>
    <w:qFormat/>
    <w:rsid w:val="00CF7CB6"/>
    <w:pPr>
      <w:suppressAutoHyphens w:val="0"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val="sk-SK" w:bidi="ar-SA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CF7CB6"/>
    <w:rPr>
      <w:i/>
      <w:iCs/>
      <w:color w:val="002333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F7CB6"/>
    <w:pPr>
      <w:pBdr>
        <w:top w:val="single" w:sz="4" w:space="10" w:color="002333" w:themeColor="accent1" w:themeShade="BF"/>
        <w:bottom w:val="single" w:sz="4" w:space="10" w:color="002333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02333" w:themeColor="accent1" w:themeShade="BF"/>
      <w:kern w:val="2"/>
      <w:sz w:val="24"/>
      <w:szCs w:val="24"/>
      <w:lang w:val="sk-SK" w:bidi="ar-SA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F7CB6"/>
    <w:rPr>
      <w:i/>
      <w:iCs/>
      <w:color w:val="002333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F7CB6"/>
    <w:rPr>
      <w:b/>
      <w:bCs/>
      <w:smallCaps/>
      <w:color w:val="002333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CF7CB6"/>
    <w:pPr>
      <w:tabs>
        <w:tab w:val="center" w:pos="4536"/>
        <w:tab w:val="right" w:pos="9072"/>
      </w:tabs>
      <w:suppressAutoHyphens w:val="0"/>
      <w:autoSpaceDN/>
      <w:spacing w:after="0" w:line="240" w:lineRule="auto"/>
    </w:pPr>
    <w:rPr>
      <w:rFonts w:asciiTheme="minorHAnsi" w:eastAsiaTheme="minorHAnsi" w:hAnsiTheme="minorHAnsi" w:cstheme="minorBidi"/>
      <w:color w:val="auto"/>
      <w:kern w:val="2"/>
      <w:sz w:val="24"/>
      <w:szCs w:val="24"/>
      <w:lang w:val="sk-SK" w:bidi="ar-SA"/>
      <w14:ligatures w14:val="standardContextual"/>
    </w:rPr>
  </w:style>
  <w:style w:type="character" w:customStyle="1" w:styleId="HlavikaChar">
    <w:name w:val="Hlavička Char"/>
    <w:basedOn w:val="Predvolenpsmoodseku"/>
    <w:link w:val="Hlavika"/>
    <w:uiPriority w:val="99"/>
    <w:rsid w:val="00CF7CB6"/>
  </w:style>
  <w:style w:type="paragraph" w:styleId="Pta">
    <w:name w:val="footer"/>
    <w:basedOn w:val="Normlny"/>
    <w:link w:val="PtaChar"/>
    <w:uiPriority w:val="99"/>
    <w:unhideWhenUsed/>
    <w:rsid w:val="00CF7CB6"/>
    <w:pPr>
      <w:tabs>
        <w:tab w:val="center" w:pos="4536"/>
        <w:tab w:val="right" w:pos="9072"/>
      </w:tabs>
      <w:suppressAutoHyphens w:val="0"/>
      <w:autoSpaceDN/>
      <w:spacing w:after="0" w:line="240" w:lineRule="auto"/>
    </w:pPr>
    <w:rPr>
      <w:rFonts w:asciiTheme="minorHAnsi" w:eastAsiaTheme="minorHAnsi" w:hAnsiTheme="minorHAnsi" w:cstheme="minorBidi"/>
      <w:color w:val="auto"/>
      <w:kern w:val="2"/>
      <w:sz w:val="24"/>
      <w:szCs w:val="24"/>
      <w:lang w:val="sk-SK" w:bidi="ar-SA"/>
      <w14:ligatures w14:val="standardContextual"/>
    </w:rPr>
  </w:style>
  <w:style w:type="character" w:customStyle="1" w:styleId="PtaChar">
    <w:name w:val="Päta Char"/>
    <w:basedOn w:val="Predvolenpsmoodseku"/>
    <w:link w:val="Pta"/>
    <w:uiPriority w:val="99"/>
    <w:rsid w:val="00CF7CB6"/>
  </w:style>
  <w:style w:type="character" w:styleId="Hypertextovprepojenie">
    <w:name w:val="Hyperlink"/>
    <w:basedOn w:val="Predvolenpsmoodseku"/>
    <w:uiPriority w:val="99"/>
    <w:unhideWhenUsed/>
    <w:rsid w:val="00CF7CB6"/>
    <w:rPr>
      <w:color w:val="B61133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15A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AGEL - farebná paleta">
      <a:dk1>
        <a:srgbClr val="3DB6E4"/>
      </a:dk1>
      <a:lt1>
        <a:srgbClr val="B61133"/>
      </a:lt1>
      <a:dk2>
        <a:srgbClr val="5E162C"/>
      </a:dk2>
      <a:lt2>
        <a:srgbClr val="F0CCAE"/>
      </a:lt2>
      <a:accent1>
        <a:srgbClr val="003045"/>
      </a:accent1>
      <a:accent2>
        <a:srgbClr val="E9E5DE"/>
      </a:accent2>
      <a:accent3>
        <a:srgbClr val="000000"/>
      </a:accent3>
      <a:accent4>
        <a:srgbClr val="FFFFFF"/>
      </a:accent4>
      <a:accent5>
        <a:srgbClr val="FFFFFF"/>
      </a:accent5>
      <a:accent6>
        <a:srgbClr val="FFFFFF"/>
      </a:accent6>
      <a:hlink>
        <a:srgbClr val="B61133"/>
      </a:hlink>
      <a:folHlink>
        <a:srgbClr val="FFFFF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5473BE9A490544896DEB4970151F33" ma:contentTypeVersion="14" ma:contentTypeDescription="Umožňuje vytvoriť nový dokument." ma:contentTypeScope="" ma:versionID="750240a5843721ef2398ae0fbee5a732">
  <xsd:schema xmlns:xsd="http://www.w3.org/2001/XMLSchema" xmlns:xs="http://www.w3.org/2001/XMLSchema" xmlns:p="http://schemas.microsoft.com/office/2006/metadata/properties" xmlns:ns2="3f4ac3ec-4417-4b8c-8213-5aedd71e8553" xmlns:ns3="8167839b-fb90-4057-801a-95808367403c" targetNamespace="http://schemas.microsoft.com/office/2006/metadata/properties" ma:root="true" ma:fieldsID="0b3edc060798667bcc9d27df0e723d99" ns2:_="" ns3:_="">
    <xsd:import namespace="3f4ac3ec-4417-4b8c-8213-5aedd71e8553"/>
    <xsd:import namespace="8167839b-fb90-4057-801a-958083674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ac3ec-4417-4b8c-8213-5aedd71e85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a" ma:readOnly="false" ma:fieldId="{5cf76f15-5ced-4ddc-b409-7134ff3c332f}" ma:taxonomyMulti="true" ma:sspId="605942c4-a1f0-49d6-b24b-9464274555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7839b-fb90-4057-801a-95808367403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Sloupec zachycení celé taxonomie" ma:hidden="true" ma:list="{9fafa5f6-6938-4baa-84fc-492f21fcf363}" ma:internalName="TaxCatchAll" ma:showField="CatchAllData" ma:web="8167839b-fb90-4057-801a-958083674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67839b-fb90-4057-801a-95808367403c" xsi:nil="true"/>
    <lcf76f155ced4ddcb4097134ff3c332f xmlns="3f4ac3ec-4417-4b8c-8213-5aedd71e855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B1AF44-E738-433E-B3C4-7A1C4A7D07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4ac3ec-4417-4b8c-8213-5aedd71e8553"/>
    <ds:schemaRef ds:uri="8167839b-fb90-4057-801a-958083674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4E393A-88FB-4580-9B8D-8028AE445F76}">
  <ds:schemaRefs>
    <ds:schemaRef ds:uri="http://schemas.microsoft.com/office/2006/metadata/properties"/>
    <ds:schemaRef ds:uri="http://schemas.microsoft.com/office/infopath/2007/PartnerControls"/>
    <ds:schemaRef ds:uri="8167839b-fb90-4057-801a-95808367403c"/>
    <ds:schemaRef ds:uri="3f4ac3ec-4417-4b8c-8213-5aedd71e8553"/>
  </ds:schemaRefs>
</ds:datastoreItem>
</file>

<file path=customXml/itemProps3.xml><?xml version="1.0" encoding="utf-8"?>
<ds:datastoreItem xmlns:ds="http://schemas.openxmlformats.org/officeDocument/2006/customXml" ds:itemID="{66970A62-5144-44A3-9102-A9A0A935E8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Fečo</dc:creator>
  <cp:keywords/>
  <dc:description/>
  <cp:lastModifiedBy>Fečo Mário</cp:lastModifiedBy>
  <cp:revision>7</cp:revision>
  <dcterms:created xsi:type="dcterms:W3CDTF">2026-04-16T10:08:00Z</dcterms:created>
  <dcterms:modified xsi:type="dcterms:W3CDTF">2026-10-09T09:16:00Z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0x010100125473BE9A490544896DEB4970151F33</vt:lpwstr>
  </property>
  <property fmtid="{D5CDD505-2E9C-101B-9397-08002B2CF9AE}" pid="3" name="MediaServiceImageTags">
    <vt:lpwstr/>
  </property>
</Properties>
</file>